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B" w:rsidRDefault="00383283">
      <w:r>
        <w:rPr>
          <w:noProof/>
          <w:lang w:val="en-US"/>
        </w:rPr>
        <w:drawing>
          <wp:inline distT="0" distB="0" distL="0" distR="0">
            <wp:extent cx="5274310" cy="1704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202124512407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83" w:rsidRDefault="00383283" w:rsidP="00383283">
      <w:pPr>
        <w:jc w:val="center"/>
        <w:rPr>
          <w:b/>
          <w:sz w:val="32"/>
          <w:szCs w:val="32"/>
        </w:rPr>
      </w:pPr>
      <w:r w:rsidRPr="00383283">
        <w:rPr>
          <w:b/>
          <w:sz w:val="32"/>
          <w:szCs w:val="32"/>
        </w:rPr>
        <w:t>FAQ for RPG 2019 authors</w:t>
      </w:r>
    </w:p>
    <w:p w:rsidR="004069BE" w:rsidRPr="00383283" w:rsidRDefault="004069BE" w:rsidP="003832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常见问题</w:t>
      </w:r>
    </w:p>
    <w:p w:rsidR="00383283" w:rsidRPr="004069BE" w:rsidRDefault="0071667E" w:rsidP="00383283">
      <w:pPr>
        <w:rPr>
          <w:b/>
          <w:sz w:val="28"/>
          <w:szCs w:val="28"/>
        </w:rPr>
      </w:pPr>
      <w:r w:rsidRPr="004069BE">
        <w:rPr>
          <w:b/>
          <w:sz w:val="28"/>
          <w:szCs w:val="28"/>
        </w:rPr>
        <w:t xml:space="preserve">If you need to revise your full paper </w:t>
      </w:r>
    </w:p>
    <w:p w:rsidR="004069BE" w:rsidRPr="004069BE" w:rsidRDefault="004069BE" w:rsidP="00383283">
      <w:pPr>
        <w:rPr>
          <w:b/>
          <w:sz w:val="28"/>
          <w:szCs w:val="28"/>
        </w:rPr>
      </w:pPr>
      <w:r w:rsidRPr="004069BE">
        <w:rPr>
          <w:rFonts w:hint="eastAsia"/>
          <w:b/>
          <w:sz w:val="28"/>
          <w:szCs w:val="28"/>
        </w:rPr>
        <w:t>如果您需要修改文章</w:t>
      </w:r>
    </w:p>
    <w:p w:rsidR="00383283" w:rsidRDefault="00383283" w:rsidP="0071667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1667E">
        <w:rPr>
          <w:sz w:val="24"/>
          <w:szCs w:val="24"/>
        </w:rPr>
        <w:t xml:space="preserve">Authors are </w:t>
      </w:r>
      <w:r w:rsidRPr="0071667E">
        <w:rPr>
          <w:b/>
          <w:sz w:val="24"/>
          <w:szCs w:val="24"/>
        </w:rPr>
        <w:t xml:space="preserve">allowed to make small revisions </w:t>
      </w:r>
      <w:r w:rsidRPr="0071667E">
        <w:rPr>
          <w:sz w:val="24"/>
          <w:szCs w:val="24"/>
        </w:rPr>
        <w:t xml:space="preserve">after their paper being accepted (such as small revision on title, adding/removing authors, change affiliations, correct language and formatting mistakes, polish English language and technical expressions). </w:t>
      </w:r>
    </w:p>
    <w:p w:rsidR="00422C90" w:rsidRDefault="00422C90" w:rsidP="00422C90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文章被接</w:t>
      </w:r>
      <w:r w:rsidR="00207CCE">
        <w:rPr>
          <w:rFonts w:hint="eastAsia"/>
          <w:sz w:val="24"/>
          <w:szCs w:val="24"/>
        </w:rPr>
        <w:t>收</w:t>
      </w:r>
      <w:r>
        <w:rPr>
          <w:rFonts w:hint="eastAsia"/>
          <w:sz w:val="24"/>
          <w:szCs w:val="24"/>
        </w:rPr>
        <w:t>后，作者可以对文章进行微调（例如修改题目，添加或减少作者，修改单位信息，修改语言及格式错误，对英语语言进行润色及对技术语言进行修改等）</w:t>
      </w:r>
    </w:p>
    <w:p w:rsidR="004069BE" w:rsidRDefault="004069BE" w:rsidP="00422C90">
      <w:pPr>
        <w:pStyle w:val="a4"/>
        <w:jc w:val="both"/>
        <w:rPr>
          <w:sz w:val="24"/>
          <w:szCs w:val="24"/>
        </w:rPr>
      </w:pPr>
    </w:p>
    <w:p w:rsidR="00383283" w:rsidRDefault="00383283" w:rsidP="0071667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1667E">
        <w:rPr>
          <w:b/>
          <w:sz w:val="24"/>
          <w:szCs w:val="24"/>
        </w:rPr>
        <w:t>Major changes are not allowed</w:t>
      </w:r>
      <w:r w:rsidRPr="0071667E">
        <w:rPr>
          <w:sz w:val="24"/>
          <w:szCs w:val="24"/>
        </w:rPr>
        <w:t xml:space="preserve"> (such as adding/removing large chunks of text, change the subject significantly, change the title and theme of the paper completely) </w:t>
      </w:r>
    </w:p>
    <w:p w:rsidR="00422C90" w:rsidRDefault="00422C90" w:rsidP="00422C90">
      <w:pPr>
        <w:pStyle w:val="a4"/>
        <w:jc w:val="both"/>
        <w:rPr>
          <w:sz w:val="24"/>
          <w:szCs w:val="24"/>
        </w:rPr>
      </w:pPr>
      <w:r w:rsidRPr="00422C90">
        <w:rPr>
          <w:rFonts w:hint="eastAsia"/>
          <w:sz w:val="24"/>
          <w:szCs w:val="24"/>
        </w:rPr>
        <w:t>文章被</w:t>
      </w:r>
      <w:r>
        <w:rPr>
          <w:rFonts w:hint="eastAsia"/>
          <w:sz w:val="24"/>
          <w:szCs w:val="24"/>
        </w:rPr>
        <w:t>接收后不允许做</w:t>
      </w:r>
      <w:r w:rsidR="00207CCE">
        <w:rPr>
          <w:rFonts w:hint="eastAsia"/>
          <w:sz w:val="24"/>
          <w:szCs w:val="24"/>
        </w:rPr>
        <w:t>主体</w:t>
      </w:r>
      <w:r>
        <w:rPr>
          <w:rFonts w:hint="eastAsia"/>
          <w:sz w:val="24"/>
          <w:szCs w:val="24"/>
        </w:rPr>
        <w:t>改动（例如增减大段文字，</w:t>
      </w:r>
      <w:r w:rsidR="00FC1885">
        <w:rPr>
          <w:rFonts w:hint="eastAsia"/>
          <w:sz w:val="24"/>
          <w:szCs w:val="24"/>
        </w:rPr>
        <w:t>完全</w:t>
      </w:r>
      <w:r>
        <w:rPr>
          <w:rFonts w:hint="eastAsia"/>
          <w:sz w:val="24"/>
          <w:szCs w:val="24"/>
        </w:rPr>
        <w:t>改变文章内容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研究方向</w:t>
      </w:r>
      <w:r>
        <w:rPr>
          <w:rFonts w:hint="eastAsia"/>
          <w:sz w:val="24"/>
          <w:szCs w:val="24"/>
        </w:rPr>
        <w:t>/</w:t>
      </w:r>
      <w:r w:rsidR="004069BE">
        <w:rPr>
          <w:rFonts w:hint="eastAsia"/>
          <w:sz w:val="24"/>
          <w:szCs w:val="24"/>
        </w:rPr>
        <w:t>题目等）</w:t>
      </w:r>
    </w:p>
    <w:p w:rsidR="004069BE" w:rsidRPr="00422C90" w:rsidRDefault="004069BE" w:rsidP="00422C90">
      <w:pPr>
        <w:pStyle w:val="a4"/>
        <w:jc w:val="both"/>
        <w:rPr>
          <w:sz w:val="24"/>
          <w:szCs w:val="24"/>
        </w:rPr>
      </w:pPr>
    </w:p>
    <w:p w:rsidR="00383283" w:rsidRDefault="00383283" w:rsidP="0071667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71667E">
        <w:rPr>
          <w:b/>
          <w:sz w:val="24"/>
          <w:szCs w:val="24"/>
        </w:rPr>
        <w:t>iThenti</w:t>
      </w:r>
      <w:r w:rsidR="0071667E">
        <w:rPr>
          <w:b/>
          <w:sz w:val="24"/>
          <w:szCs w:val="24"/>
        </w:rPr>
        <w:t>c</w:t>
      </w:r>
      <w:r w:rsidRPr="0071667E">
        <w:rPr>
          <w:b/>
          <w:sz w:val="24"/>
          <w:szCs w:val="24"/>
        </w:rPr>
        <w:t>ate</w:t>
      </w:r>
      <w:proofErr w:type="spellEnd"/>
      <w:proofErr w:type="gramEnd"/>
      <w:r w:rsidRPr="0071667E">
        <w:rPr>
          <w:b/>
          <w:sz w:val="24"/>
          <w:szCs w:val="24"/>
        </w:rPr>
        <w:t xml:space="preserve"> check will be actioned again</w:t>
      </w:r>
      <w:r w:rsidRPr="0071667E">
        <w:rPr>
          <w:sz w:val="24"/>
          <w:szCs w:val="24"/>
        </w:rPr>
        <w:t xml:space="preserve"> after the conference and before publication using the FINAL version of the paper. IET reserve</w:t>
      </w:r>
      <w:r w:rsidR="00FC1885">
        <w:rPr>
          <w:rFonts w:hint="eastAsia"/>
          <w:sz w:val="24"/>
          <w:szCs w:val="24"/>
        </w:rPr>
        <w:t>s</w:t>
      </w:r>
      <w:r w:rsidRPr="0071667E">
        <w:rPr>
          <w:sz w:val="24"/>
          <w:szCs w:val="24"/>
        </w:rPr>
        <w:t xml:space="preserve"> the right to </w:t>
      </w:r>
      <w:r w:rsidR="0071667E" w:rsidRPr="0071667E">
        <w:rPr>
          <w:sz w:val="24"/>
          <w:szCs w:val="24"/>
        </w:rPr>
        <w:t>make decision whether a paper can be accepted.</w:t>
      </w:r>
    </w:p>
    <w:p w:rsidR="004069BE" w:rsidRDefault="004069BE" w:rsidP="004069BE">
      <w:pPr>
        <w:pStyle w:val="a4"/>
        <w:jc w:val="both"/>
        <w:rPr>
          <w:sz w:val="24"/>
          <w:szCs w:val="24"/>
        </w:rPr>
      </w:pPr>
      <w:r w:rsidRPr="004069BE">
        <w:rPr>
          <w:rFonts w:hint="eastAsia"/>
          <w:sz w:val="24"/>
          <w:szCs w:val="24"/>
        </w:rPr>
        <w:t>会议结束后，文章出版前，所有文章会使用最终稿件进行二次查重。</w:t>
      </w:r>
      <w:r w:rsidRPr="004069BE">
        <w:rPr>
          <w:rFonts w:hint="eastAsia"/>
          <w:sz w:val="24"/>
          <w:szCs w:val="24"/>
        </w:rPr>
        <w:t>IET</w:t>
      </w:r>
      <w:r w:rsidRPr="004069BE">
        <w:rPr>
          <w:rFonts w:hint="eastAsia"/>
          <w:sz w:val="24"/>
          <w:szCs w:val="24"/>
        </w:rPr>
        <w:t>保留在任何阶段对文章是否符合出版要求，是否允许出版做出</w:t>
      </w:r>
      <w:r>
        <w:rPr>
          <w:rFonts w:hint="eastAsia"/>
          <w:sz w:val="24"/>
          <w:szCs w:val="24"/>
        </w:rPr>
        <w:t>决定</w:t>
      </w:r>
      <w:r w:rsidRPr="004069BE">
        <w:rPr>
          <w:rFonts w:hint="eastAsia"/>
          <w:sz w:val="24"/>
          <w:szCs w:val="24"/>
        </w:rPr>
        <w:t>的权利</w:t>
      </w:r>
    </w:p>
    <w:p w:rsidR="004069BE" w:rsidRPr="004069BE" w:rsidRDefault="004069BE" w:rsidP="004069BE">
      <w:pPr>
        <w:pStyle w:val="a4"/>
        <w:jc w:val="both"/>
        <w:rPr>
          <w:sz w:val="24"/>
          <w:szCs w:val="24"/>
        </w:rPr>
      </w:pPr>
    </w:p>
    <w:p w:rsidR="0071667E" w:rsidRDefault="0071667E" w:rsidP="0071667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 w:rsidRPr="0071667E">
        <w:rPr>
          <w:sz w:val="24"/>
          <w:szCs w:val="24"/>
        </w:rPr>
        <w:t xml:space="preserve">Please make sure the information in the final full paper and the </w:t>
      </w:r>
      <w:r w:rsidRPr="0071667E">
        <w:rPr>
          <w:b/>
          <w:sz w:val="24"/>
          <w:szCs w:val="24"/>
        </w:rPr>
        <w:t>information in the submission system matches</w:t>
      </w:r>
      <w:r w:rsidRPr="0071667E">
        <w:rPr>
          <w:sz w:val="24"/>
          <w:szCs w:val="24"/>
        </w:rPr>
        <w:t xml:space="preserve"> each other otherwise it may cause issue as all the data are extracted from the system. </w:t>
      </w:r>
      <w:bookmarkEnd w:id="0"/>
      <w:bookmarkEnd w:id="1"/>
      <w:r w:rsidRPr="0071667E">
        <w:rPr>
          <w:sz w:val="24"/>
          <w:szCs w:val="24"/>
        </w:rPr>
        <w:t xml:space="preserve"> </w:t>
      </w:r>
    </w:p>
    <w:bookmarkEnd w:id="2"/>
    <w:p w:rsidR="004069BE" w:rsidRDefault="004069BE" w:rsidP="004069BE">
      <w:pPr>
        <w:pStyle w:val="a4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请确保</w:t>
      </w:r>
      <w:proofErr w:type="gramEnd"/>
      <w:r>
        <w:rPr>
          <w:rFonts w:hint="eastAsia"/>
          <w:sz w:val="24"/>
          <w:szCs w:val="24"/>
        </w:rPr>
        <w:t>投稿系统内的文章信息与最终全文内信息保持一致，以免数据导出后不一致影响</w:t>
      </w:r>
      <w:proofErr w:type="gramStart"/>
      <w:r>
        <w:rPr>
          <w:rFonts w:hint="eastAsia"/>
          <w:sz w:val="24"/>
          <w:szCs w:val="24"/>
        </w:rPr>
        <w:t>您文章</w:t>
      </w:r>
      <w:proofErr w:type="gramEnd"/>
      <w:r>
        <w:rPr>
          <w:rFonts w:hint="eastAsia"/>
          <w:sz w:val="24"/>
          <w:szCs w:val="24"/>
        </w:rPr>
        <w:t>的正常出版。</w:t>
      </w:r>
    </w:p>
    <w:p w:rsidR="004069BE" w:rsidRPr="0071667E" w:rsidRDefault="004069BE" w:rsidP="004069BE">
      <w:pPr>
        <w:pStyle w:val="a4"/>
        <w:jc w:val="both"/>
        <w:rPr>
          <w:sz w:val="24"/>
          <w:szCs w:val="24"/>
        </w:rPr>
      </w:pPr>
    </w:p>
    <w:p w:rsidR="0071667E" w:rsidRDefault="0071667E" w:rsidP="0071667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1667E">
        <w:rPr>
          <w:sz w:val="24"/>
          <w:szCs w:val="24"/>
        </w:rPr>
        <w:t xml:space="preserve">All revision must be completed </w:t>
      </w:r>
      <w:r w:rsidRPr="0071667E">
        <w:rPr>
          <w:b/>
          <w:sz w:val="24"/>
          <w:szCs w:val="24"/>
          <w:u w:val="single"/>
        </w:rPr>
        <w:t>before 23 Aug 2019</w:t>
      </w:r>
      <w:r w:rsidRPr="0071667E">
        <w:rPr>
          <w:sz w:val="24"/>
          <w:szCs w:val="24"/>
        </w:rPr>
        <w:t xml:space="preserve">. RPG committee cannot guarantee any information submitted later than this date </w:t>
      </w:r>
      <w:proofErr w:type="gramStart"/>
      <w:r w:rsidRPr="0071667E">
        <w:rPr>
          <w:sz w:val="24"/>
          <w:szCs w:val="24"/>
        </w:rPr>
        <w:t>be</w:t>
      </w:r>
      <w:proofErr w:type="gramEnd"/>
      <w:r w:rsidRPr="0071667E">
        <w:rPr>
          <w:sz w:val="24"/>
          <w:szCs w:val="24"/>
        </w:rPr>
        <w:t xml:space="preserve"> published at the final proceeding. </w:t>
      </w:r>
    </w:p>
    <w:p w:rsidR="004069BE" w:rsidRPr="0071667E" w:rsidRDefault="004069BE" w:rsidP="004069BE">
      <w:pPr>
        <w:pStyle w:val="a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所有修改必须在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日之前通过投稿系统修改。</w:t>
      </w:r>
      <w:r>
        <w:rPr>
          <w:rFonts w:hint="eastAsia"/>
          <w:sz w:val="24"/>
          <w:szCs w:val="24"/>
        </w:rPr>
        <w:t>RPG</w:t>
      </w:r>
      <w:r>
        <w:rPr>
          <w:rFonts w:hint="eastAsia"/>
          <w:sz w:val="24"/>
          <w:szCs w:val="24"/>
        </w:rPr>
        <w:t>组委会无法保证在该日期之后提交的信息会被会议论文集采用。</w:t>
      </w:r>
    </w:p>
    <w:p w:rsidR="00383283" w:rsidRPr="00383283" w:rsidRDefault="00383283" w:rsidP="00383283">
      <w:pPr>
        <w:pStyle w:val="a4"/>
        <w:rPr>
          <w:sz w:val="28"/>
          <w:szCs w:val="28"/>
        </w:rPr>
      </w:pPr>
    </w:p>
    <w:p w:rsidR="004069BE" w:rsidRPr="004069BE" w:rsidRDefault="0071667E" w:rsidP="00383283">
      <w:pPr>
        <w:rPr>
          <w:b/>
          <w:sz w:val="28"/>
          <w:szCs w:val="28"/>
        </w:rPr>
      </w:pPr>
      <w:r w:rsidRPr="004069BE">
        <w:rPr>
          <w:b/>
          <w:sz w:val="28"/>
          <w:szCs w:val="28"/>
        </w:rPr>
        <w:t>How can I r</w:t>
      </w:r>
      <w:r w:rsidR="00383283" w:rsidRPr="004069BE">
        <w:rPr>
          <w:b/>
          <w:sz w:val="28"/>
          <w:szCs w:val="28"/>
        </w:rPr>
        <w:t>egist</w:t>
      </w:r>
      <w:r w:rsidRPr="004069BE">
        <w:rPr>
          <w:b/>
          <w:sz w:val="28"/>
          <w:szCs w:val="28"/>
        </w:rPr>
        <w:t>er</w:t>
      </w:r>
      <w:r w:rsidR="00383283" w:rsidRPr="004069BE">
        <w:rPr>
          <w:b/>
          <w:sz w:val="28"/>
          <w:szCs w:val="28"/>
        </w:rPr>
        <w:t xml:space="preserve"> &amp; </w:t>
      </w:r>
      <w:r w:rsidRPr="004069BE">
        <w:rPr>
          <w:b/>
          <w:sz w:val="28"/>
          <w:szCs w:val="28"/>
        </w:rPr>
        <w:t xml:space="preserve">make </w:t>
      </w:r>
      <w:r w:rsidR="00383283" w:rsidRPr="004069BE">
        <w:rPr>
          <w:b/>
          <w:sz w:val="28"/>
          <w:szCs w:val="28"/>
        </w:rPr>
        <w:t>payment</w:t>
      </w:r>
      <w:r w:rsidR="004069BE" w:rsidRPr="004069BE">
        <w:rPr>
          <w:rFonts w:hint="eastAsia"/>
          <w:b/>
          <w:sz w:val="28"/>
          <w:szCs w:val="28"/>
        </w:rPr>
        <w:t xml:space="preserve"> </w:t>
      </w:r>
    </w:p>
    <w:p w:rsidR="00383283" w:rsidRPr="004069BE" w:rsidRDefault="004069BE" w:rsidP="00383283">
      <w:pPr>
        <w:rPr>
          <w:b/>
          <w:sz w:val="28"/>
          <w:szCs w:val="28"/>
        </w:rPr>
      </w:pPr>
      <w:r w:rsidRPr="004069BE">
        <w:rPr>
          <w:rFonts w:hint="eastAsia"/>
          <w:b/>
          <w:sz w:val="28"/>
          <w:szCs w:val="28"/>
        </w:rPr>
        <w:t>如何注册缴费</w:t>
      </w:r>
    </w:p>
    <w:p w:rsidR="0071667E" w:rsidRPr="004069BE" w:rsidRDefault="0071667E" w:rsidP="0071667E">
      <w:pPr>
        <w:pStyle w:val="a4"/>
        <w:numPr>
          <w:ilvl w:val="0"/>
          <w:numId w:val="2"/>
        </w:numPr>
        <w:rPr>
          <w:sz w:val="24"/>
          <w:szCs w:val="24"/>
          <w:u w:val="single"/>
        </w:rPr>
      </w:pPr>
      <w:r w:rsidRPr="0071667E">
        <w:rPr>
          <w:sz w:val="24"/>
          <w:szCs w:val="24"/>
        </w:rPr>
        <w:t xml:space="preserve">Registration must be done via the </w:t>
      </w:r>
      <w:hyperlink r:id="rId9" w:history="1">
        <w:r w:rsidRPr="0071667E">
          <w:rPr>
            <w:rStyle w:val="a5"/>
            <w:sz w:val="24"/>
            <w:szCs w:val="24"/>
          </w:rPr>
          <w:t>RPG 2019 website</w:t>
        </w:r>
      </w:hyperlink>
    </w:p>
    <w:p w:rsidR="004069BE" w:rsidRDefault="004069BE" w:rsidP="004069BE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参会注册需通过</w:t>
      </w:r>
      <w:r>
        <w:rPr>
          <w:rFonts w:hint="eastAsia"/>
          <w:sz w:val="24"/>
          <w:szCs w:val="24"/>
        </w:rPr>
        <w:t>RPG</w:t>
      </w:r>
      <w:proofErr w:type="gramStart"/>
      <w:r>
        <w:rPr>
          <w:rFonts w:hint="eastAsia"/>
          <w:sz w:val="24"/>
          <w:szCs w:val="24"/>
        </w:rPr>
        <w:t>官网提交</w:t>
      </w:r>
      <w:proofErr w:type="gramEnd"/>
    </w:p>
    <w:p w:rsidR="004069BE" w:rsidRPr="0071667E" w:rsidRDefault="004069BE" w:rsidP="004069BE">
      <w:pPr>
        <w:pStyle w:val="a4"/>
        <w:rPr>
          <w:sz w:val="24"/>
          <w:szCs w:val="24"/>
          <w:u w:val="single"/>
        </w:rPr>
      </w:pPr>
    </w:p>
    <w:p w:rsidR="0071667E" w:rsidRPr="004069BE" w:rsidRDefault="0071667E" w:rsidP="0071667E">
      <w:pPr>
        <w:pStyle w:val="a4"/>
        <w:numPr>
          <w:ilvl w:val="0"/>
          <w:numId w:val="2"/>
        </w:numPr>
        <w:rPr>
          <w:sz w:val="24"/>
          <w:szCs w:val="24"/>
          <w:u w:val="single"/>
        </w:rPr>
      </w:pPr>
      <w:r w:rsidRPr="0071667E">
        <w:rPr>
          <w:b/>
          <w:sz w:val="24"/>
          <w:szCs w:val="24"/>
        </w:rPr>
        <w:t>At least 1 author</w:t>
      </w:r>
      <w:r>
        <w:rPr>
          <w:sz w:val="24"/>
          <w:szCs w:val="24"/>
        </w:rPr>
        <w:t xml:space="preserve"> must register &amp; attend the conference to present the paper</w:t>
      </w:r>
    </w:p>
    <w:p w:rsidR="004069BE" w:rsidRDefault="004069BE" w:rsidP="004069BE">
      <w:pPr>
        <w:pStyle w:val="a4"/>
        <w:rPr>
          <w:sz w:val="24"/>
          <w:szCs w:val="24"/>
        </w:rPr>
      </w:pPr>
      <w:r w:rsidRPr="004069BE">
        <w:rPr>
          <w:rFonts w:hint="eastAsia"/>
          <w:sz w:val="24"/>
          <w:szCs w:val="24"/>
        </w:rPr>
        <w:t>每篇文章必须有至少</w:t>
      </w:r>
      <w:proofErr w:type="gramStart"/>
      <w:r w:rsidRPr="004069BE">
        <w:rPr>
          <w:rFonts w:hint="eastAsia"/>
          <w:sz w:val="24"/>
          <w:szCs w:val="24"/>
        </w:rPr>
        <w:t>一</w:t>
      </w:r>
      <w:proofErr w:type="gramEnd"/>
      <w:r w:rsidRPr="004069BE">
        <w:rPr>
          <w:rFonts w:hint="eastAsia"/>
          <w:sz w:val="24"/>
          <w:szCs w:val="24"/>
        </w:rPr>
        <w:t>名作者注册参会及对文章进行报告</w:t>
      </w:r>
    </w:p>
    <w:p w:rsidR="004069BE" w:rsidRPr="004069BE" w:rsidRDefault="004069BE" w:rsidP="004069BE">
      <w:pPr>
        <w:pStyle w:val="a4"/>
        <w:rPr>
          <w:sz w:val="24"/>
          <w:szCs w:val="24"/>
          <w:u w:val="single"/>
        </w:rPr>
      </w:pPr>
    </w:p>
    <w:p w:rsidR="0071667E" w:rsidRDefault="0071667E" w:rsidP="0071667E">
      <w:pPr>
        <w:pStyle w:val="a4"/>
        <w:numPr>
          <w:ilvl w:val="0"/>
          <w:numId w:val="2"/>
        </w:numPr>
        <w:rPr>
          <w:sz w:val="24"/>
          <w:szCs w:val="24"/>
        </w:rPr>
      </w:pPr>
      <w:r w:rsidRPr="0071667E">
        <w:rPr>
          <w:sz w:val="24"/>
          <w:szCs w:val="24"/>
        </w:rPr>
        <w:t xml:space="preserve">The different registration category can be found </w:t>
      </w:r>
      <w:hyperlink r:id="rId10" w:history="1">
        <w:r w:rsidRPr="0071667E">
          <w:rPr>
            <w:rStyle w:val="a5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  <w:r w:rsidRPr="006C6E19">
        <w:rPr>
          <w:b/>
          <w:sz w:val="24"/>
          <w:szCs w:val="24"/>
        </w:rPr>
        <w:t xml:space="preserve">Whoever </w:t>
      </w:r>
      <w:r w:rsidR="006C6E19" w:rsidRPr="006C6E19">
        <w:rPr>
          <w:b/>
          <w:sz w:val="24"/>
          <w:szCs w:val="24"/>
        </w:rPr>
        <w:t>attends</w:t>
      </w:r>
      <w:r>
        <w:rPr>
          <w:sz w:val="24"/>
          <w:szCs w:val="24"/>
        </w:rPr>
        <w:t xml:space="preserve"> the conference </w:t>
      </w:r>
      <w:r w:rsidRPr="006C6E19">
        <w:rPr>
          <w:b/>
          <w:sz w:val="24"/>
          <w:szCs w:val="24"/>
        </w:rPr>
        <w:t xml:space="preserve">should make the registration </w:t>
      </w:r>
      <w:r w:rsidR="006C6E19" w:rsidRPr="006C6E19">
        <w:rPr>
          <w:b/>
          <w:sz w:val="24"/>
          <w:szCs w:val="24"/>
        </w:rPr>
        <w:t>and payment</w:t>
      </w:r>
      <w:r w:rsidR="006C6E19">
        <w:rPr>
          <w:sz w:val="24"/>
          <w:szCs w:val="24"/>
        </w:rPr>
        <w:t xml:space="preserve"> based on the category that suite him/her best. </w:t>
      </w:r>
    </w:p>
    <w:p w:rsidR="004069BE" w:rsidRDefault="004069BE" w:rsidP="004069BE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注册类型请参考会议网站。注册原则为谁参会</w:t>
      </w:r>
      <w:r w:rsidR="00FC1885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谁注册</w:t>
      </w:r>
      <w:r w:rsidR="00FC1885"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谁缴费。</w:t>
      </w:r>
    </w:p>
    <w:p w:rsidR="004069BE" w:rsidRDefault="004069BE" w:rsidP="004069BE">
      <w:pPr>
        <w:pStyle w:val="a4"/>
        <w:rPr>
          <w:sz w:val="24"/>
          <w:szCs w:val="24"/>
        </w:rPr>
      </w:pPr>
    </w:p>
    <w:p w:rsidR="004069BE" w:rsidRPr="00A960D3" w:rsidRDefault="006C6E19" w:rsidP="00A960D3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Payment should be made via bank transfer or </w:t>
      </w:r>
      <w:proofErr w:type="spellStart"/>
      <w:r>
        <w:rPr>
          <w:sz w:val="24"/>
          <w:szCs w:val="24"/>
        </w:rPr>
        <w:t>Alipay</w:t>
      </w:r>
      <w:proofErr w:type="spellEnd"/>
      <w:r>
        <w:rPr>
          <w:sz w:val="24"/>
          <w:szCs w:val="24"/>
        </w:rPr>
        <w:t xml:space="preserve">. </w:t>
      </w:r>
      <w:r w:rsidRPr="006C6E19">
        <w:rPr>
          <w:b/>
          <w:sz w:val="24"/>
          <w:szCs w:val="24"/>
        </w:rPr>
        <w:t xml:space="preserve">Paper ID and SN code </w:t>
      </w:r>
      <w:r>
        <w:rPr>
          <w:sz w:val="24"/>
          <w:szCs w:val="24"/>
        </w:rPr>
        <w:t xml:space="preserve">should be added as a note when </w:t>
      </w:r>
      <w:r w:rsidR="00FC1885">
        <w:rPr>
          <w:sz w:val="24"/>
          <w:szCs w:val="24"/>
        </w:rPr>
        <w:t>transferring</w:t>
      </w:r>
      <w:r>
        <w:rPr>
          <w:sz w:val="24"/>
          <w:szCs w:val="24"/>
        </w:rPr>
        <w:t>/upload</w:t>
      </w:r>
      <w:r w:rsidR="00FC1885">
        <w:rPr>
          <w:rFonts w:hint="eastAsia"/>
          <w:sz w:val="24"/>
          <w:szCs w:val="24"/>
        </w:rPr>
        <w:t>ing</w:t>
      </w:r>
      <w:r>
        <w:rPr>
          <w:sz w:val="24"/>
          <w:szCs w:val="24"/>
        </w:rPr>
        <w:t xml:space="preserve"> your payment</w:t>
      </w:r>
      <w:r>
        <w:rPr>
          <w:rFonts w:hint="eastAsia"/>
          <w:sz w:val="24"/>
          <w:szCs w:val="24"/>
        </w:rPr>
        <w:t xml:space="preserve"> confirmation sheet</w:t>
      </w:r>
      <w:r w:rsidR="00A960D3">
        <w:rPr>
          <w:rFonts w:hint="eastAsia"/>
          <w:sz w:val="24"/>
          <w:szCs w:val="24"/>
        </w:rPr>
        <w:t>.</w:t>
      </w:r>
      <w:bookmarkStart w:id="3" w:name="OLE_LINK1"/>
      <w:bookmarkStart w:id="4" w:name="OLE_LINK2"/>
      <w:r w:rsidR="00A960D3" w:rsidRPr="00A960D3">
        <w:t xml:space="preserve"> </w:t>
      </w:r>
      <w:r w:rsidR="00A960D3" w:rsidRPr="00A960D3">
        <w:rPr>
          <w:sz w:val="24"/>
          <w:szCs w:val="24"/>
        </w:rPr>
        <w:t xml:space="preserve">If the </w:t>
      </w:r>
      <w:r w:rsidR="00A960D3">
        <w:rPr>
          <w:rFonts w:hint="eastAsia"/>
          <w:sz w:val="24"/>
          <w:szCs w:val="24"/>
        </w:rPr>
        <w:t>web</w:t>
      </w:r>
      <w:r w:rsidR="00A960D3" w:rsidRPr="00A960D3">
        <w:rPr>
          <w:sz w:val="24"/>
          <w:szCs w:val="24"/>
        </w:rPr>
        <w:t xml:space="preserve">site status display </w:t>
      </w:r>
      <w:proofErr w:type="gramStart"/>
      <w:r w:rsidR="00A960D3" w:rsidRPr="00A960D3">
        <w:rPr>
          <w:sz w:val="24"/>
          <w:szCs w:val="24"/>
        </w:rPr>
        <w:t>unpaid,</w:t>
      </w:r>
      <w:proofErr w:type="gramEnd"/>
      <w:r w:rsidR="00A960D3" w:rsidRPr="00A960D3">
        <w:rPr>
          <w:sz w:val="24"/>
          <w:szCs w:val="24"/>
        </w:rPr>
        <w:t xml:space="preserve"> </w:t>
      </w:r>
      <w:bookmarkStart w:id="5" w:name="OLE_LINK3"/>
      <w:r w:rsidR="00A960D3" w:rsidRPr="00A960D3">
        <w:rPr>
          <w:sz w:val="24"/>
          <w:szCs w:val="24"/>
        </w:rPr>
        <w:t>please wait patiently, we need 1-2 working days to confirm</w:t>
      </w:r>
      <w:r w:rsidR="00A960D3">
        <w:rPr>
          <w:rFonts w:hint="eastAsia"/>
          <w:sz w:val="24"/>
          <w:szCs w:val="24"/>
        </w:rPr>
        <w:t xml:space="preserve"> the </w:t>
      </w:r>
      <w:r w:rsidR="00A960D3" w:rsidRPr="00A960D3">
        <w:rPr>
          <w:sz w:val="24"/>
          <w:szCs w:val="24"/>
        </w:rPr>
        <w:t>public transfer</w:t>
      </w:r>
      <w:r w:rsidR="00A960D3">
        <w:rPr>
          <w:rFonts w:hint="eastAsia"/>
          <w:sz w:val="24"/>
          <w:szCs w:val="24"/>
        </w:rPr>
        <w:t>.</w:t>
      </w:r>
      <w:bookmarkEnd w:id="5"/>
    </w:p>
    <w:bookmarkEnd w:id="3"/>
    <w:bookmarkEnd w:id="4"/>
    <w:p w:rsidR="006C6E19" w:rsidRPr="004069BE" w:rsidRDefault="004069BE" w:rsidP="004069BE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可通过银行转账或支付宝付款。</w:t>
      </w:r>
      <w:r w:rsidR="006C6E19" w:rsidRPr="004069BE">
        <w:rPr>
          <w:rFonts w:hint="eastAsia"/>
          <w:sz w:val="24"/>
          <w:szCs w:val="24"/>
        </w:rPr>
        <w:t>请在转账时填写</w:t>
      </w:r>
      <w:r w:rsidR="006C6E19" w:rsidRPr="004069BE">
        <w:rPr>
          <w:rFonts w:hint="eastAsia"/>
          <w:b/>
          <w:sz w:val="24"/>
          <w:szCs w:val="24"/>
        </w:rPr>
        <w:t>文章号</w:t>
      </w:r>
      <w:r w:rsidR="006C6E19" w:rsidRPr="004069BE">
        <w:rPr>
          <w:rFonts w:hint="eastAsia"/>
          <w:sz w:val="24"/>
          <w:szCs w:val="24"/>
        </w:rPr>
        <w:t>及注册后得到的</w:t>
      </w:r>
      <w:r w:rsidR="006C6E19" w:rsidRPr="004069BE">
        <w:rPr>
          <w:rFonts w:hint="eastAsia"/>
          <w:b/>
          <w:sz w:val="24"/>
          <w:szCs w:val="24"/>
        </w:rPr>
        <w:t>SN</w:t>
      </w:r>
      <w:r w:rsidR="006C6E19" w:rsidRPr="004069BE">
        <w:rPr>
          <w:rFonts w:hint="eastAsia"/>
          <w:b/>
          <w:sz w:val="24"/>
          <w:szCs w:val="24"/>
        </w:rPr>
        <w:t>号</w:t>
      </w:r>
      <w:r w:rsidR="00422C90" w:rsidRPr="004069BE">
        <w:rPr>
          <w:rFonts w:hint="eastAsia"/>
          <w:sz w:val="24"/>
          <w:szCs w:val="24"/>
        </w:rPr>
        <w:t>并上</w:t>
      </w:r>
      <w:proofErr w:type="gramStart"/>
      <w:r w:rsidR="00422C90" w:rsidRPr="004069BE">
        <w:rPr>
          <w:rFonts w:hint="eastAsia"/>
          <w:sz w:val="24"/>
          <w:szCs w:val="24"/>
        </w:rPr>
        <w:t>传</w:t>
      </w:r>
      <w:r w:rsidR="006C6E19" w:rsidRPr="004069BE">
        <w:rPr>
          <w:rFonts w:hint="eastAsia"/>
          <w:sz w:val="24"/>
          <w:szCs w:val="24"/>
        </w:rPr>
        <w:t>支付宝</w:t>
      </w:r>
      <w:proofErr w:type="gramEnd"/>
      <w:r w:rsidR="006C6E19" w:rsidRPr="004069BE">
        <w:rPr>
          <w:rFonts w:hint="eastAsia"/>
          <w:sz w:val="24"/>
          <w:szCs w:val="24"/>
        </w:rPr>
        <w:t>付款截图或银行转账确认单</w:t>
      </w:r>
      <w:r w:rsidR="00422C90" w:rsidRPr="004069BE">
        <w:rPr>
          <w:rFonts w:hint="eastAsia"/>
          <w:sz w:val="24"/>
          <w:szCs w:val="24"/>
        </w:rPr>
        <w:t>，若网站状态显示</w:t>
      </w:r>
      <w:r>
        <w:rPr>
          <w:rFonts w:hint="eastAsia"/>
          <w:sz w:val="24"/>
          <w:szCs w:val="24"/>
        </w:rPr>
        <w:t>未付款</w:t>
      </w:r>
      <w:r w:rsidR="00422C90" w:rsidRPr="004069BE">
        <w:rPr>
          <w:rFonts w:hint="eastAsia"/>
          <w:sz w:val="24"/>
          <w:szCs w:val="24"/>
        </w:rPr>
        <w:t>unpaid</w:t>
      </w:r>
      <w:r w:rsidR="00422C90" w:rsidRPr="004069BE">
        <w:rPr>
          <w:rFonts w:hint="eastAsia"/>
          <w:sz w:val="24"/>
          <w:szCs w:val="24"/>
        </w:rPr>
        <w:t>请耐心等候，对公转账我方需</w:t>
      </w:r>
      <w:r w:rsidR="00422C90" w:rsidRPr="004069BE">
        <w:rPr>
          <w:rFonts w:hint="eastAsia"/>
          <w:sz w:val="24"/>
          <w:szCs w:val="24"/>
        </w:rPr>
        <w:t>1-2</w:t>
      </w:r>
      <w:r w:rsidR="00422C90" w:rsidRPr="004069BE">
        <w:rPr>
          <w:rFonts w:hint="eastAsia"/>
          <w:sz w:val="24"/>
          <w:szCs w:val="24"/>
        </w:rPr>
        <w:t>个工作日确认）</w:t>
      </w:r>
    </w:p>
    <w:p w:rsidR="006C6E19" w:rsidRDefault="006C6E19" w:rsidP="006C6E19">
      <w:pPr>
        <w:pStyle w:val="a4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24467DC" wp14:editId="54395BD5">
            <wp:extent cx="5274310" cy="173490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19" w:rsidRDefault="006C6E19" w:rsidP="006C6E19">
      <w:pPr>
        <w:pStyle w:val="a4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C140AD0" wp14:editId="11AAD86F">
            <wp:extent cx="5274310" cy="1361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BE" w:rsidRDefault="004069BE" w:rsidP="006C6E19">
      <w:pPr>
        <w:pStyle w:val="a4"/>
        <w:rPr>
          <w:sz w:val="24"/>
          <w:szCs w:val="24"/>
        </w:rPr>
      </w:pPr>
    </w:p>
    <w:p w:rsidR="006C6E19" w:rsidRDefault="006C6E19" w:rsidP="0071667E">
      <w:pPr>
        <w:pStyle w:val="a4"/>
        <w:numPr>
          <w:ilvl w:val="0"/>
          <w:numId w:val="2"/>
        </w:numPr>
        <w:rPr>
          <w:sz w:val="24"/>
          <w:szCs w:val="24"/>
        </w:rPr>
      </w:pPr>
      <w:r w:rsidRPr="006C6E19">
        <w:rPr>
          <w:b/>
          <w:sz w:val="24"/>
          <w:szCs w:val="24"/>
        </w:rPr>
        <w:t>Single one author</w:t>
      </w:r>
      <w:r>
        <w:rPr>
          <w:sz w:val="24"/>
          <w:szCs w:val="24"/>
        </w:rPr>
        <w:t xml:space="preserve"> attend/present </w:t>
      </w:r>
      <w:r w:rsidR="00FC1885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or more paper, the 2</w:t>
      </w:r>
      <w:r w:rsidRPr="006C6E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 the 3</w:t>
      </w:r>
      <w:r w:rsidRPr="006C6E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 w:rsidR="0093638B">
        <w:rPr>
          <w:sz w:val="24"/>
          <w:szCs w:val="24"/>
        </w:rPr>
        <w:t>paper</w:t>
      </w:r>
      <w:r w:rsidR="0093638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  <w:r w:rsidRPr="006C6E19">
        <w:rPr>
          <w:b/>
          <w:sz w:val="24"/>
          <w:szCs w:val="24"/>
        </w:rPr>
        <w:t>Additional paper</w:t>
      </w:r>
      <w:r>
        <w:rPr>
          <w:sz w:val="24"/>
          <w:szCs w:val="24"/>
        </w:rPr>
        <w:t xml:space="preserve"> and are entitled for a discount. </w:t>
      </w:r>
    </w:p>
    <w:p w:rsidR="004069BE" w:rsidRPr="004069BE" w:rsidRDefault="004069BE" w:rsidP="004069BE">
      <w:pPr>
        <w:pStyle w:val="a4"/>
        <w:rPr>
          <w:sz w:val="24"/>
          <w:szCs w:val="24"/>
        </w:rPr>
      </w:pPr>
      <w:r w:rsidRPr="004069BE">
        <w:rPr>
          <w:rFonts w:hint="eastAsia"/>
          <w:sz w:val="24"/>
          <w:szCs w:val="24"/>
        </w:rPr>
        <w:t>一位作者参会报告</w:t>
      </w:r>
      <w:r w:rsidRPr="004069BE">
        <w:rPr>
          <w:rFonts w:hint="eastAsia"/>
          <w:sz w:val="24"/>
          <w:szCs w:val="24"/>
        </w:rPr>
        <w:t>2-3</w:t>
      </w:r>
      <w:r w:rsidRPr="004069BE">
        <w:rPr>
          <w:rFonts w:hint="eastAsia"/>
          <w:sz w:val="24"/>
          <w:szCs w:val="24"/>
        </w:rPr>
        <w:t>篇文章，第二篇及第三篇稿件可作为额外文章享受折扣。</w:t>
      </w:r>
      <w:r>
        <w:rPr>
          <w:rFonts w:hint="eastAsia"/>
          <w:sz w:val="24"/>
          <w:szCs w:val="24"/>
        </w:rPr>
        <w:t>不同作者参会报告不同文章不能使用该折扣</w:t>
      </w:r>
    </w:p>
    <w:p w:rsidR="00422C90" w:rsidRDefault="00422C90" w:rsidP="00383283">
      <w:pPr>
        <w:rPr>
          <w:b/>
          <w:sz w:val="28"/>
          <w:szCs w:val="28"/>
          <w:u w:val="single"/>
        </w:rPr>
      </w:pPr>
    </w:p>
    <w:p w:rsidR="006C6E19" w:rsidRPr="00EB336D" w:rsidRDefault="006C6E19" w:rsidP="00383283">
      <w:pPr>
        <w:rPr>
          <w:b/>
          <w:sz w:val="28"/>
          <w:szCs w:val="28"/>
        </w:rPr>
      </w:pPr>
      <w:r w:rsidRPr="00EB336D">
        <w:rPr>
          <w:b/>
          <w:sz w:val="28"/>
          <w:szCs w:val="28"/>
        </w:rPr>
        <w:t xml:space="preserve">Request </w:t>
      </w:r>
      <w:r w:rsidR="00422C90" w:rsidRPr="00EB336D">
        <w:rPr>
          <w:rFonts w:hint="eastAsia"/>
          <w:b/>
          <w:sz w:val="28"/>
          <w:szCs w:val="28"/>
        </w:rPr>
        <w:t xml:space="preserve">for an </w:t>
      </w:r>
      <w:r w:rsidRPr="00EB336D">
        <w:rPr>
          <w:b/>
          <w:sz w:val="28"/>
          <w:szCs w:val="28"/>
        </w:rPr>
        <w:t>Acceptance letter or Invoice</w:t>
      </w:r>
    </w:p>
    <w:p w:rsidR="004069BE" w:rsidRPr="004069BE" w:rsidRDefault="004069BE" w:rsidP="00383283">
      <w:pPr>
        <w:rPr>
          <w:b/>
          <w:sz w:val="28"/>
          <w:szCs w:val="28"/>
        </w:rPr>
      </w:pPr>
      <w:r w:rsidRPr="004069BE">
        <w:rPr>
          <w:rFonts w:hint="eastAsia"/>
          <w:b/>
          <w:sz w:val="28"/>
          <w:szCs w:val="28"/>
        </w:rPr>
        <w:t>申请录用通知及发票</w:t>
      </w:r>
    </w:p>
    <w:p w:rsidR="006C6E19" w:rsidRPr="004069BE" w:rsidRDefault="00422C90" w:rsidP="004069BE">
      <w:pPr>
        <w:pStyle w:val="a4"/>
        <w:numPr>
          <w:ilvl w:val="0"/>
          <w:numId w:val="2"/>
        </w:numPr>
        <w:rPr>
          <w:sz w:val="24"/>
          <w:szCs w:val="24"/>
        </w:rPr>
      </w:pPr>
      <w:r w:rsidRPr="004069BE">
        <w:rPr>
          <w:rFonts w:hint="eastAsia"/>
          <w:sz w:val="24"/>
          <w:szCs w:val="24"/>
        </w:rPr>
        <w:t>After completing the registration and payment</w:t>
      </w:r>
      <w:r w:rsidR="00FC1885">
        <w:rPr>
          <w:rFonts w:hint="eastAsia"/>
          <w:sz w:val="24"/>
          <w:szCs w:val="24"/>
        </w:rPr>
        <w:t xml:space="preserve"> process</w:t>
      </w:r>
      <w:r w:rsidRPr="004069BE">
        <w:rPr>
          <w:rFonts w:hint="eastAsia"/>
          <w:sz w:val="24"/>
          <w:szCs w:val="24"/>
        </w:rPr>
        <w:t xml:space="preserve">, should you need an acceptance letter please send your SN number and paper ID to </w:t>
      </w:r>
      <w:hyperlink r:id="rId13" w:history="1">
        <w:r w:rsidR="004069BE" w:rsidRPr="00800F7A">
          <w:rPr>
            <w:rStyle w:val="a5"/>
            <w:rFonts w:hint="eastAsia"/>
            <w:sz w:val="24"/>
            <w:szCs w:val="24"/>
          </w:rPr>
          <w:t>event@theiet.org.cn</w:t>
        </w:r>
      </w:hyperlink>
      <w:r w:rsidRPr="004069BE">
        <w:rPr>
          <w:rFonts w:hint="eastAsia"/>
          <w:sz w:val="24"/>
          <w:szCs w:val="24"/>
        </w:rPr>
        <w:t xml:space="preserve"> to request for an electronic copy of acceptance letter.</w:t>
      </w:r>
    </w:p>
    <w:p w:rsidR="004069BE" w:rsidRDefault="004069BE" w:rsidP="004069BE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若您需要录用通知，请在注册及付款后，</w:t>
      </w:r>
      <w:proofErr w:type="gramStart"/>
      <w:r>
        <w:rPr>
          <w:rFonts w:hint="eastAsia"/>
          <w:sz w:val="24"/>
          <w:szCs w:val="24"/>
        </w:rPr>
        <w:t>发送您</w:t>
      </w:r>
      <w:proofErr w:type="gramEnd"/>
      <w:r w:rsidR="00207CC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SN</w:t>
      </w:r>
      <w:r>
        <w:rPr>
          <w:rFonts w:hint="eastAsia"/>
          <w:sz w:val="24"/>
          <w:szCs w:val="24"/>
        </w:rPr>
        <w:t>号及</w:t>
      </w:r>
      <w:r w:rsidR="00FC1885">
        <w:rPr>
          <w:rFonts w:hint="eastAsia"/>
          <w:sz w:val="24"/>
          <w:szCs w:val="24"/>
        </w:rPr>
        <w:t>文章</w:t>
      </w:r>
      <w:r>
        <w:rPr>
          <w:rFonts w:hint="eastAsia"/>
          <w:sz w:val="24"/>
          <w:szCs w:val="24"/>
        </w:rPr>
        <w:t>号到</w:t>
      </w:r>
      <w:r>
        <w:rPr>
          <w:rFonts w:hint="eastAsia"/>
          <w:sz w:val="24"/>
          <w:szCs w:val="24"/>
        </w:rPr>
        <w:t>IET</w:t>
      </w:r>
      <w:r>
        <w:rPr>
          <w:rFonts w:hint="eastAsia"/>
          <w:sz w:val="24"/>
          <w:szCs w:val="24"/>
        </w:rPr>
        <w:t>会议邮箱我们会有同事为您提供电子版录用通知</w:t>
      </w:r>
    </w:p>
    <w:p w:rsidR="004069BE" w:rsidRPr="004069BE" w:rsidRDefault="004069BE" w:rsidP="004069BE">
      <w:pPr>
        <w:pStyle w:val="a4"/>
        <w:rPr>
          <w:sz w:val="24"/>
          <w:szCs w:val="24"/>
        </w:rPr>
      </w:pPr>
    </w:p>
    <w:p w:rsidR="00422C90" w:rsidRDefault="00422C90" w:rsidP="00422C90">
      <w:pPr>
        <w:pStyle w:val="a4"/>
        <w:numPr>
          <w:ilvl w:val="0"/>
          <w:numId w:val="2"/>
        </w:numPr>
        <w:rPr>
          <w:sz w:val="24"/>
          <w:szCs w:val="24"/>
        </w:rPr>
      </w:pPr>
      <w:r w:rsidRPr="004069BE">
        <w:rPr>
          <w:rFonts w:hint="eastAsia"/>
          <w:sz w:val="24"/>
          <w:szCs w:val="24"/>
        </w:rPr>
        <w:t>One of the IET staff will contact you to submit information for invoice/</w:t>
      </w:r>
      <w:proofErr w:type="spellStart"/>
      <w:r w:rsidRPr="004069BE">
        <w:rPr>
          <w:rFonts w:hint="eastAsia"/>
          <w:sz w:val="24"/>
          <w:szCs w:val="24"/>
        </w:rPr>
        <w:t>fapiao</w:t>
      </w:r>
      <w:proofErr w:type="spellEnd"/>
      <w:r w:rsidRPr="004069BE">
        <w:rPr>
          <w:rFonts w:hint="eastAsia"/>
          <w:sz w:val="24"/>
          <w:szCs w:val="24"/>
        </w:rPr>
        <w:t xml:space="preserve"> later. </w:t>
      </w:r>
      <w:r w:rsidR="00FC1885">
        <w:rPr>
          <w:rFonts w:hint="eastAsia"/>
          <w:sz w:val="24"/>
          <w:szCs w:val="24"/>
        </w:rPr>
        <w:t>Invoice/</w:t>
      </w:r>
      <w:proofErr w:type="spellStart"/>
      <w:r w:rsidR="00FC1885">
        <w:rPr>
          <w:rFonts w:hint="eastAsia"/>
          <w:sz w:val="24"/>
          <w:szCs w:val="24"/>
        </w:rPr>
        <w:t>fapiao</w:t>
      </w:r>
      <w:proofErr w:type="spellEnd"/>
      <w:r w:rsidR="00FC1885">
        <w:rPr>
          <w:rFonts w:hint="eastAsia"/>
          <w:sz w:val="24"/>
          <w:szCs w:val="24"/>
        </w:rPr>
        <w:t xml:space="preserve"> </w:t>
      </w:r>
      <w:r w:rsidRPr="004069BE">
        <w:rPr>
          <w:rFonts w:hint="eastAsia"/>
          <w:sz w:val="24"/>
          <w:szCs w:val="24"/>
        </w:rPr>
        <w:t>can be collected on-site during the conference or sen</w:t>
      </w:r>
      <w:r w:rsidR="00FC1885">
        <w:rPr>
          <w:rFonts w:hint="eastAsia"/>
          <w:sz w:val="24"/>
          <w:szCs w:val="24"/>
        </w:rPr>
        <w:t>t</w:t>
      </w:r>
      <w:r w:rsidRPr="004069BE">
        <w:rPr>
          <w:rFonts w:hint="eastAsia"/>
          <w:sz w:val="24"/>
          <w:szCs w:val="24"/>
        </w:rPr>
        <w:t xml:space="preserve"> to you </w:t>
      </w:r>
      <w:r w:rsidR="00FC1885">
        <w:rPr>
          <w:rFonts w:hint="eastAsia"/>
          <w:sz w:val="24"/>
          <w:szCs w:val="24"/>
        </w:rPr>
        <w:t>via</w:t>
      </w:r>
      <w:r w:rsidRPr="004069BE">
        <w:rPr>
          <w:rFonts w:hint="eastAsia"/>
          <w:sz w:val="24"/>
          <w:szCs w:val="24"/>
        </w:rPr>
        <w:t xml:space="preserve"> SF delivery (cost </w:t>
      </w:r>
      <w:r w:rsidR="00FC1885">
        <w:rPr>
          <w:rFonts w:hint="eastAsia"/>
          <w:sz w:val="24"/>
          <w:szCs w:val="24"/>
        </w:rPr>
        <w:t>covered</w:t>
      </w:r>
      <w:r w:rsidRPr="004069BE">
        <w:rPr>
          <w:rFonts w:hint="eastAsia"/>
          <w:sz w:val="24"/>
          <w:szCs w:val="24"/>
        </w:rPr>
        <w:t xml:space="preserve"> by receiver) </w:t>
      </w:r>
    </w:p>
    <w:p w:rsidR="006C6E19" w:rsidRPr="00FC1885" w:rsidRDefault="004069BE" w:rsidP="00FC1885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在确认付款成功后，</w:t>
      </w:r>
      <w:r>
        <w:rPr>
          <w:rFonts w:hint="eastAsia"/>
          <w:sz w:val="24"/>
          <w:szCs w:val="24"/>
        </w:rPr>
        <w:t>IET</w:t>
      </w:r>
      <w:r>
        <w:rPr>
          <w:rFonts w:hint="eastAsia"/>
          <w:sz w:val="24"/>
          <w:szCs w:val="24"/>
        </w:rPr>
        <w:t>员工会主动与</w:t>
      </w:r>
      <w:proofErr w:type="gramStart"/>
      <w:r>
        <w:rPr>
          <w:rFonts w:hint="eastAsia"/>
          <w:sz w:val="24"/>
          <w:szCs w:val="24"/>
        </w:rPr>
        <w:t>您取得</w:t>
      </w:r>
      <w:proofErr w:type="gramEnd"/>
      <w:r>
        <w:rPr>
          <w:rFonts w:hint="eastAsia"/>
          <w:sz w:val="24"/>
          <w:szCs w:val="24"/>
        </w:rPr>
        <w:t>联系</w:t>
      </w:r>
      <w:r w:rsidR="00365931">
        <w:rPr>
          <w:rFonts w:hint="eastAsia"/>
          <w:sz w:val="24"/>
          <w:szCs w:val="24"/>
        </w:rPr>
        <w:t>并协助您办理发票。发票通常在开会期间领取，若您希望提前拿到发票，我们可以顺丰到付给您，请提前</w:t>
      </w:r>
      <w:r w:rsidR="00FC1885">
        <w:rPr>
          <w:rFonts w:hint="eastAsia"/>
          <w:sz w:val="24"/>
          <w:szCs w:val="24"/>
        </w:rPr>
        <w:t>向</w:t>
      </w:r>
      <w:r w:rsidR="00365931" w:rsidRPr="00FC1885">
        <w:rPr>
          <w:rFonts w:hint="eastAsia"/>
          <w:sz w:val="24"/>
          <w:szCs w:val="24"/>
        </w:rPr>
        <w:t>IET</w:t>
      </w:r>
      <w:r w:rsidR="00365931" w:rsidRPr="00FC1885">
        <w:rPr>
          <w:rFonts w:hint="eastAsia"/>
          <w:sz w:val="24"/>
          <w:szCs w:val="24"/>
        </w:rPr>
        <w:t>工作人员说明。</w:t>
      </w:r>
    </w:p>
    <w:p w:rsidR="00365931" w:rsidRDefault="00365931" w:rsidP="00365931">
      <w:pPr>
        <w:pStyle w:val="a4"/>
        <w:rPr>
          <w:b/>
          <w:sz w:val="28"/>
          <w:szCs w:val="28"/>
          <w:u w:val="single"/>
        </w:rPr>
      </w:pPr>
    </w:p>
    <w:p w:rsidR="00383283" w:rsidRDefault="00383283" w:rsidP="00383283">
      <w:pPr>
        <w:rPr>
          <w:b/>
          <w:sz w:val="28"/>
          <w:szCs w:val="28"/>
        </w:rPr>
      </w:pPr>
      <w:r w:rsidRPr="00EB336D">
        <w:rPr>
          <w:b/>
          <w:sz w:val="28"/>
          <w:szCs w:val="28"/>
        </w:rPr>
        <w:t xml:space="preserve">Presentation format </w:t>
      </w:r>
      <w:r w:rsidR="00EB336D">
        <w:rPr>
          <w:rFonts w:hint="eastAsia"/>
          <w:b/>
          <w:sz w:val="28"/>
          <w:szCs w:val="28"/>
        </w:rPr>
        <w:t>and event programme</w:t>
      </w:r>
    </w:p>
    <w:p w:rsidR="00EB336D" w:rsidRPr="00270B8D" w:rsidRDefault="00EB336D" w:rsidP="00383283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报告</w:t>
      </w:r>
      <w:r w:rsidRPr="00270B8D">
        <w:rPr>
          <w:rFonts w:hint="eastAsia"/>
          <w:b/>
          <w:sz w:val="28"/>
          <w:szCs w:val="28"/>
        </w:rPr>
        <w:t>形式及会议日程</w:t>
      </w:r>
    </w:p>
    <w:p w:rsidR="00383283" w:rsidRPr="00270B8D" w:rsidRDefault="00EB336D" w:rsidP="00EB336D">
      <w:pPr>
        <w:pStyle w:val="a4"/>
        <w:numPr>
          <w:ilvl w:val="0"/>
          <w:numId w:val="2"/>
        </w:numPr>
        <w:rPr>
          <w:sz w:val="24"/>
          <w:szCs w:val="24"/>
        </w:rPr>
      </w:pPr>
      <w:bookmarkStart w:id="6" w:name="OLE_LINK10"/>
      <w:bookmarkStart w:id="7" w:name="OLE_LINK4"/>
      <w:bookmarkStart w:id="8" w:name="OLE_LINK5"/>
      <w:bookmarkStart w:id="9" w:name="OLE_LINK6"/>
      <w:r w:rsidRPr="00270B8D">
        <w:rPr>
          <w:rFonts w:hint="eastAsia"/>
          <w:sz w:val="24"/>
          <w:szCs w:val="24"/>
        </w:rPr>
        <w:t xml:space="preserve">Presentation format is decided by the technical </w:t>
      </w:r>
      <w:r w:rsidRPr="00270B8D">
        <w:rPr>
          <w:sz w:val="24"/>
          <w:szCs w:val="24"/>
        </w:rPr>
        <w:t>committee</w:t>
      </w:r>
      <w:r w:rsidRPr="00270B8D">
        <w:rPr>
          <w:rFonts w:hint="eastAsia"/>
          <w:sz w:val="24"/>
          <w:szCs w:val="24"/>
        </w:rPr>
        <w:t xml:space="preserve"> of RPG 2019 conference to suit the event </w:t>
      </w:r>
      <w:r w:rsidRPr="00270B8D">
        <w:rPr>
          <w:sz w:val="24"/>
          <w:szCs w:val="24"/>
        </w:rPr>
        <w:t>programme</w:t>
      </w:r>
      <w:r w:rsidRPr="00270B8D">
        <w:rPr>
          <w:rFonts w:hint="eastAsia"/>
          <w:sz w:val="24"/>
          <w:szCs w:val="24"/>
        </w:rPr>
        <w:t xml:space="preserve"> </w:t>
      </w:r>
      <w:r w:rsidR="00270B8D" w:rsidRPr="00270B8D">
        <w:rPr>
          <w:rFonts w:hint="eastAsia"/>
          <w:sz w:val="24"/>
          <w:szCs w:val="24"/>
        </w:rPr>
        <w:t xml:space="preserve">and balance the presentation theme. </w:t>
      </w:r>
      <w:bookmarkEnd w:id="6"/>
      <w:r w:rsidR="00270B8D" w:rsidRPr="00270B8D">
        <w:rPr>
          <w:rFonts w:hint="eastAsia"/>
          <w:sz w:val="24"/>
          <w:szCs w:val="24"/>
        </w:rPr>
        <w:t xml:space="preserve">We will try to </w:t>
      </w:r>
      <w:r w:rsidR="00270B8D" w:rsidRPr="00270B8D">
        <w:rPr>
          <w:sz w:val="24"/>
          <w:szCs w:val="24"/>
        </w:rPr>
        <w:t>accommodate</w:t>
      </w:r>
      <w:r w:rsidR="00270B8D" w:rsidRPr="00270B8D">
        <w:rPr>
          <w:rFonts w:hint="eastAsia"/>
          <w:sz w:val="24"/>
          <w:szCs w:val="24"/>
        </w:rPr>
        <w:t xml:space="preserve"> your preference but </w:t>
      </w:r>
      <w:r w:rsidR="00FC1885">
        <w:rPr>
          <w:rFonts w:hint="eastAsia"/>
          <w:sz w:val="24"/>
          <w:szCs w:val="24"/>
        </w:rPr>
        <w:t xml:space="preserve">unfortunately </w:t>
      </w:r>
      <w:r w:rsidR="00270B8D" w:rsidRPr="00270B8D">
        <w:rPr>
          <w:rFonts w:hint="eastAsia"/>
          <w:sz w:val="24"/>
          <w:szCs w:val="24"/>
        </w:rPr>
        <w:t xml:space="preserve">it cannot be guaranteed. </w:t>
      </w:r>
    </w:p>
    <w:bookmarkEnd w:id="7"/>
    <w:bookmarkEnd w:id="8"/>
    <w:bookmarkEnd w:id="9"/>
    <w:p w:rsidR="003F0FBB" w:rsidRDefault="00270B8D" w:rsidP="003F0FBB">
      <w:pPr>
        <w:pStyle w:val="a4"/>
        <w:rPr>
          <w:sz w:val="24"/>
          <w:szCs w:val="24"/>
        </w:rPr>
      </w:pPr>
      <w:r w:rsidRPr="00270B8D">
        <w:rPr>
          <w:rFonts w:hint="eastAsia"/>
          <w:sz w:val="24"/>
          <w:szCs w:val="24"/>
        </w:rPr>
        <w:t>文章报告形式由技术委员会根据会议日程及论坛主题决定，我们会尽量协调您的选择但很抱歉不能保证满足您的要求。</w:t>
      </w:r>
    </w:p>
    <w:p w:rsidR="003F0FBB" w:rsidRDefault="003F0FBB" w:rsidP="003F0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其他问题欢迎联系我们：</w:t>
      </w:r>
    </w:p>
    <w:p w:rsidR="003F0FBB" w:rsidRDefault="003F0FBB" w:rsidP="003F0FBB">
      <w:pPr>
        <w:shd w:val="clear" w:color="auto" w:fill="FFFFFF"/>
        <w:spacing w:line="240" w:lineRule="auto"/>
        <w:ind w:leftChars="200" w:left="440"/>
        <w:rPr>
          <w:sz w:val="24"/>
          <w:szCs w:val="24"/>
        </w:rPr>
      </w:pPr>
      <w:r w:rsidRPr="003F0FBB">
        <w:rPr>
          <w:b/>
          <w:sz w:val="24"/>
          <w:szCs w:val="24"/>
        </w:rPr>
        <w:t>Event General Enquiries</w:t>
      </w:r>
      <w:r w:rsidRPr="003F0FB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br/>
      </w:r>
      <w:r w:rsidRPr="003F0FBB">
        <w:rPr>
          <w:rFonts w:hint="eastAsia"/>
          <w:sz w:val="24"/>
          <w:szCs w:val="24"/>
        </w:rPr>
        <w:t>Ann An</w:t>
      </w:r>
    </w:p>
    <w:p w:rsidR="003F0FBB" w:rsidRDefault="003F0FBB" w:rsidP="003F0FBB">
      <w:pPr>
        <w:shd w:val="clear" w:color="auto" w:fill="FFFFFF"/>
        <w:spacing w:line="240" w:lineRule="auto"/>
        <w:ind w:leftChars="200" w:left="440"/>
        <w:rPr>
          <w:sz w:val="24"/>
          <w:szCs w:val="24"/>
        </w:rPr>
      </w:pPr>
      <w:r w:rsidRPr="003F0FBB">
        <w:rPr>
          <w:rFonts w:hint="eastAsia"/>
          <w:sz w:val="24"/>
          <w:szCs w:val="24"/>
        </w:rPr>
        <w:t>Event Assistant</w:t>
      </w:r>
    </w:p>
    <w:p w:rsidR="003F0FBB" w:rsidRPr="003F0FBB" w:rsidRDefault="00043797" w:rsidP="003F0FBB">
      <w:pPr>
        <w:shd w:val="clear" w:color="auto" w:fill="FFFFFF"/>
        <w:spacing w:line="240" w:lineRule="auto"/>
        <w:ind w:leftChars="200" w:left="440"/>
        <w:rPr>
          <w:sz w:val="24"/>
          <w:szCs w:val="24"/>
        </w:rPr>
      </w:pPr>
      <w:r>
        <w:rPr>
          <w:sz w:val="24"/>
          <w:szCs w:val="24"/>
        </w:rPr>
        <w:t xml:space="preserve">Tel: +86 (0)10 6566 4687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108</w:t>
      </w:r>
      <w:bookmarkStart w:id="10" w:name="_GoBack"/>
      <w:bookmarkEnd w:id="10"/>
      <w:r w:rsidR="003F0FBB" w:rsidRPr="003F0FBB">
        <w:rPr>
          <w:sz w:val="24"/>
          <w:szCs w:val="24"/>
        </w:rPr>
        <w:br/>
        <w:t>Email: </w:t>
      </w:r>
      <w:hyperlink r:id="rId14" w:history="1">
        <w:r w:rsidR="003F0FBB" w:rsidRPr="003F0FBB">
          <w:rPr>
            <w:rStyle w:val="a5"/>
            <w:rFonts w:hint="eastAsia"/>
            <w:sz w:val="24"/>
            <w:szCs w:val="24"/>
          </w:rPr>
          <w:t>vwan</w:t>
        </w:r>
        <w:r w:rsidR="003F0FBB" w:rsidRPr="003F0FBB">
          <w:rPr>
            <w:rStyle w:val="a5"/>
            <w:sz w:val="24"/>
            <w:szCs w:val="24"/>
          </w:rPr>
          <w:t>@theiet.org</w:t>
        </w:r>
      </w:hyperlink>
    </w:p>
    <w:p w:rsidR="003F0FBB" w:rsidRPr="003F0FBB" w:rsidRDefault="003F0FBB" w:rsidP="003F0FBB">
      <w:pPr>
        <w:shd w:val="clear" w:color="auto" w:fill="FFFFFF"/>
        <w:ind w:leftChars="200" w:left="440"/>
        <w:rPr>
          <w:sz w:val="24"/>
          <w:szCs w:val="24"/>
        </w:rPr>
      </w:pPr>
    </w:p>
    <w:p w:rsidR="003F0FBB" w:rsidRPr="003F0FBB" w:rsidRDefault="003F0FBB" w:rsidP="003F0FBB">
      <w:pPr>
        <w:shd w:val="clear" w:color="auto" w:fill="FFFFFF"/>
        <w:ind w:leftChars="200" w:left="440"/>
        <w:rPr>
          <w:b/>
          <w:sz w:val="24"/>
          <w:szCs w:val="24"/>
        </w:rPr>
      </w:pPr>
      <w:r w:rsidRPr="003F0FBB">
        <w:rPr>
          <w:rFonts w:hint="eastAsia"/>
          <w:b/>
          <w:sz w:val="24"/>
          <w:szCs w:val="24"/>
        </w:rPr>
        <w:t xml:space="preserve">Event collaboration &amp; Business Development </w:t>
      </w:r>
    </w:p>
    <w:p w:rsidR="003F0FBB" w:rsidRPr="003F0FBB" w:rsidRDefault="003F0FBB" w:rsidP="003F0FBB">
      <w:pPr>
        <w:shd w:val="clear" w:color="auto" w:fill="FFFFFF"/>
        <w:ind w:leftChars="200" w:left="440"/>
        <w:rPr>
          <w:sz w:val="24"/>
          <w:szCs w:val="24"/>
        </w:rPr>
      </w:pPr>
      <w:r w:rsidRPr="003F0FBB">
        <w:rPr>
          <w:sz w:val="24"/>
          <w:szCs w:val="24"/>
        </w:rPr>
        <w:t>Ting</w:t>
      </w:r>
      <w:r w:rsidRPr="003F0FBB">
        <w:rPr>
          <w:rFonts w:hint="eastAsia"/>
          <w:sz w:val="24"/>
          <w:szCs w:val="24"/>
        </w:rPr>
        <w:t xml:space="preserve"> </w:t>
      </w:r>
      <w:proofErr w:type="spellStart"/>
      <w:r w:rsidRPr="003F0FBB">
        <w:rPr>
          <w:sz w:val="24"/>
          <w:szCs w:val="24"/>
        </w:rPr>
        <w:t>Ting</w:t>
      </w:r>
      <w:proofErr w:type="spellEnd"/>
      <w:r w:rsidRPr="003F0FBB">
        <w:rPr>
          <w:sz w:val="24"/>
          <w:szCs w:val="24"/>
        </w:rPr>
        <w:t xml:space="preserve"> Liu</w:t>
      </w:r>
      <w:r w:rsidRPr="003F0FBB">
        <w:rPr>
          <w:sz w:val="24"/>
          <w:szCs w:val="24"/>
        </w:rPr>
        <w:br/>
        <w:t>Event Manager</w:t>
      </w:r>
      <w:r w:rsidRPr="003F0FBB">
        <w:rPr>
          <w:sz w:val="24"/>
          <w:szCs w:val="24"/>
        </w:rPr>
        <w:br/>
        <w:t xml:space="preserve">Tel: +86 (0)10 6566 4687 </w:t>
      </w:r>
      <w:proofErr w:type="spellStart"/>
      <w:r w:rsidRPr="003F0FBB">
        <w:rPr>
          <w:sz w:val="24"/>
          <w:szCs w:val="24"/>
        </w:rPr>
        <w:t>ext</w:t>
      </w:r>
      <w:proofErr w:type="spellEnd"/>
      <w:r w:rsidRPr="003F0FBB">
        <w:rPr>
          <w:sz w:val="24"/>
          <w:szCs w:val="24"/>
        </w:rPr>
        <w:t xml:space="preserve"> 222</w:t>
      </w:r>
      <w:r w:rsidRPr="003F0FBB">
        <w:rPr>
          <w:sz w:val="24"/>
          <w:szCs w:val="24"/>
        </w:rPr>
        <w:br/>
        <w:t>Email: </w:t>
      </w:r>
      <w:hyperlink r:id="rId15" w:history="1">
        <w:r w:rsidRPr="003F0FBB">
          <w:rPr>
            <w:rStyle w:val="a5"/>
            <w:rFonts w:hint="eastAsia"/>
            <w:sz w:val="24"/>
            <w:szCs w:val="24"/>
          </w:rPr>
          <w:t>t</w:t>
        </w:r>
        <w:r w:rsidRPr="003F0FBB">
          <w:rPr>
            <w:rStyle w:val="a5"/>
            <w:sz w:val="24"/>
            <w:szCs w:val="24"/>
          </w:rPr>
          <w:t>liu@theiet.org</w:t>
        </w:r>
      </w:hyperlink>
      <w:r w:rsidRPr="003F0FBB">
        <w:rPr>
          <w:sz w:val="24"/>
          <w:szCs w:val="24"/>
        </w:rPr>
        <w:t> </w:t>
      </w:r>
    </w:p>
    <w:p w:rsidR="003F0FBB" w:rsidRPr="003F0FBB" w:rsidRDefault="003F0FBB" w:rsidP="003F0FBB">
      <w:pPr>
        <w:shd w:val="clear" w:color="auto" w:fill="FFFFFF"/>
        <w:ind w:leftChars="200" w:left="440"/>
        <w:rPr>
          <w:sz w:val="24"/>
          <w:szCs w:val="24"/>
        </w:rPr>
      </w:pPr>
      <w:r w:rsidRPr="003F0FBB">
        <w:rPr>
          <w:sz w:val="24"/>
          <w:szCs w:val="24"/>
        </w:rPr>
        <w:br/>
      </w:r>
      <w:r w:rsidRPr="003F0FBB">
        <w:rPr>
          <w:b/>
          <w:sz w:val="24"/>
          <w:szCs w:val="24"/>
        </w:rPr>
        <w:t>Media enquiries</w:t>
      </w:r>
      <w:r w:rsidRPr="003F0F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3F0FBB">
        <w:rPr>
          <w:sz w:val="24"/>
          <w:szCs w:val="24"/>
        </w:rPr>
        <w:t>Joyce Zhu</w:t>
      </w:r>
      <w:r w:rsidRPr="003F0FBB">
        <w:rPr>
          <w:sz w:val="24"/>
          <w:szCs w:val="24"/>
        </w:rPr>
        <w:br/>
      </w:r>
      <w:proofErr w:type="spellStart"/>
      <w:r w:rsidRPr="003F0FBB">
        <w:rPr>
          <w:sz w:val="24"/>
          <w:szCs w:val="24"/>
        </w:rPr>
        <w:t>Marcomm</w:t>
      </w:r>
      <w:proofErr w:type="spellEnd"/>
      <w:r w:rsidRPr="003F0FBB">
        <w:rPr>
          <w:sz w:val="24"/>
          <w:szCs w:val="24"/>
        </w:rPr>
        <w:t xml:space="preserve"> Manager</w:t>
      </w:r>
      <w:r w:rsidRPr="003F0FBB">
        <w:rPr>
          <w:sz w:val="24"/>
          <w:szCs w:val="24"/>
        </w:rPr>
        <w:br/>
        <w:t xml:space="preserve">Tel: +86 (0)10 6566 4687 </w:t>
      </w:r>
      <w:proofErr w:type="spellStart"/>
      <w:r w:rsidRPr="003F0FBB">
        <w:rPr>
          <w:sz w:val="24"/>
          <w:szCs w:val="24"/>
        </w:rPr>
        <w:t>ext</w:t>
      </w:r>
      <w:proofErr w:type="spellEnd"/>
      <w:r w:rsidRPr="003F0FBB">
        <w:rPr>
          <w:sz w:val="24"/>
          <w:szCs w:val="24"/>
        </w:rPr>
        <w:t xml:space="preserve"> 107 </w:t>
      </w:r>
      <w:r w:rsidRPr="003F0FBB">
        <w:rPr>
          <w:sz w:val="24"/>
          <w:szCs w:val="24"/>
        </w:rPr>
        <w:br/>
        <w:t>Email: </w:t>
      </w:r>
      <w:hyperlink r:id="rId16" w:history="1">
        <w:r w:rsidRPr="003F0FBB">
          <w:rPr>
            <w:rStyle w:val="a5"/>
            <w:rFonts w:hint="eastAsia"/>
            <w:sz w:val="24"/>
            <w:szCs w:val="24"/>
          </w:rPr>
          <w:t>j</w:t>
        </w:r>
        <w:r w:rsidRPr="003F0FBB">
          <w:rPr>
            <w:rStyle w:val="a5"/>
            <w:sz w:val="24"/>
            <w:szCs w:val="24"/>
          </w:rPr>
          <w:t>zhu@theiet.org</w:t>
        </w:r>
      </w:hyperlink>
      <w:r w:rsidRPr="003F0FBB">
        <w:rPr>
          <w:sz w:val="24"/>
          <w:szCs w:val="24"/>
        </w:rPr>
        <w:t> </w:t>
      </w:r>
    </w:p>
    <w:p w:rsidR="003F0FBB" w:rsidRPr="003F0FBB" w:rsidRDefault="003F0FBB" w:rsidP="003F0FBB">
      <w:pPr>
        <w:rPr>
          <w:sz w:val="24"/>
          <w:szCs w:val="24"/>
        </w:rPr>
      </w:pPr>
    </w:p>
    <w:sectPr w:rsidR="003F0FBB" w:rsidRPr="003F0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6F" w:rsidRDefault="008D0C6F" w:rsidP="00A960D3">
      <w:pPr>
        <w:spacing w:after="0" w:line="240" w:lineRule="auto"/>
      </w:pPr>
      <w:r>
        <w:separator/>
      </w:r>
    </w:p>
  </w:endnote>
  <w:endnote w:type="continuationSeparator" w:id="0">
    <w:p w:rsidR="008D0C6F" w:rsidRDefault="008D0C6F" w:rsidP="00A9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6F" w:rsidRDefault="008D0C6F" w:rsidP="00A960D3">
      <w:pPr>
        <w:spacing w:after="0" w:line="240" w:lineRule="auto"/>
      </w:pPr>
      <w:r>
        <w:separator/>
      </w:r>
    </w:p>
  </w:footnote>
  <w:footnote w:type="continuationSeparator" w:id="0">
    <w:p w:rsidR="008D0C6F" w:rsidRDefault="008D0C6F" w:rsidP="00A9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1FB"/>
    <w:multiLevelType w:val="hybridMultilevel"/>
    <w:tmpl w:val="5A76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63DF"/>
    <w:multiLevelType w:val="hybridMultilevel"/>
    <w:tmpl w:val="29C4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3"/>
    <w:rsid w:val="00043797"/>
    <w:rsid w:val="00080536"/>
    <w:rsid w:val="00207CCE"/>
    <w:rsid w:val="00216806"/>
    <w:rsid w:val="00270B8D"/>
    <w:rsid w:val="00315DFA"/>
    <w:rsid w:val="00365931"/>
    <w:rsid w:val="003737BB"/>
    <w:rsid w:val="00383283"/>
    <w:rsid w:val="003C1DB0"/>
    <w:rsid w:val="003F0FBB"/>
    <w:rsid w:val="004069BE"/>
    <w:rsid w:val="00422C90"/>
    <w:rsid w:val="005C2D00"/>
    <w:rsid w:val="006C6E19"/>
    <w:rsid w:val="006E08D3"/>
    <w:rsid w:val="0071667E"/>
    <w:rsid w:val="00862B14"/>
    <w:rsid w:val="00895FFB"/>
    <w:rsid w:val="008D0C6F"/>
    <w:rsid w:val="0093638B"/>
    <w:rsid w:val="00A960D3"/>
    <w:rsid w:val="00AB65CF"/>
    <w:rsid w:val="00B71E2A"/>
    <w:rsid w:val="00C371A3"/>
    <w:rsid w:val="00EB336D"/>
    <w:rsid w:val="00F6385E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832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832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667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96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960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60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960D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96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832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832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667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96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960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60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960D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96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vent@theiet.org.c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zhu@theie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liu@theiet.org" TargetMode="External"/><Relationship Id="rId10" Type="http://schemas.openxmlformats.org/officeDocument/2006/relationships/hyperlink" Target="http://rpg2019.events.theiet.org.cn/meeting/list_en.asp?id=2309&amp;nid=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g2019.events.theiet.org.cn/" TargetMode="External"/><Relationship Id="rId14" Type="http://schemas.openxmlformats.org/officeDocument/2006/relationships/hyperlink" Target="mailto:vwan@thei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Liu,Ting Ting</dc:creator>
  <cp:lastModifiedBy>YaWenAn</cp:lastModifiedBy>
  <cp:revision>11</cp:revision>
  <dcterms:created xsi:type="dcterms:W3CDTF">2019-07-22T07:17:00Z</dcterms:created>
  <dcterms:modified xsi:type="dcterms:W3CDTF">2019-08-22T02:48:00Z</dcterms:modified>
</cp:coreProperties>
</file>